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Младшая группа   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Рекомендации родителям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на период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дистанционного обучения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музыкальный руководитель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Игнатова 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.В.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Музыка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Слушание (восприятие):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Зан. 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«Со вьюном я хожу»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рус. нар. песня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https://www.youtube.com/watch?v=xLFvE-EfwVs&amp;feature=emb_logo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 этой ссылке можно найти муз-видео трек.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Рекомендации при просмотре: обратить внимание ребёнка на содержание песни, на костюм героя, а так же предложить подвигаться под музыку, при этом обратить внимание на характер мелодии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(спокойный, плавный, напевный, протяжный). Движения должны соответствовать звучащей музыке.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Зан. 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"Калинка"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рус. нар. песня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( а так же ещё 17 известных детских песен)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https://yandex.ru/efir?stream_id=4c40a8782f41ae7380c8a331e35d4132&amp;from_block=logo_partner_player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 этой ссылке вы найдёте 30-ти минутный музыкальный видео-сборник песен для детей младшего возраста в сопровождении красочных мульт-историй.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«Игра в лошадки»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муз. П. Чайковского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https://www.youtube.com/watch?v=kAD_w7ymWno&amp;feature=emb_logo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Ссылка на сюжетный муз-видео ролик.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Рекомендован просмотр с ребёнком в сочетании с рассуждениями на тему соответствия музыки и сюжета. Объяснить ребёнку, какой характер музыки( суетливый, беспокойный, энергичный).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Предложить подвигаться под музыку.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Зан. 3 "Медведь" , "Зайчики"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муз. Е. Тиличеевой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fldChar w:fldCharType="begin"/>
        <w:instrText xml:space="preserve"> HYPERLINK "https://www.youtube.com/watch?time_continue=24&amp;v=R7k2K6K2aew&amp;feature=emb_logo"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40"/>
          <w:szCs w:val="40"/>
          <w:u w:val="single"/>
          <w:shd w:fill="auto" w:val="clear"/>
          <w:vertAlign w:val="baseline"/>
          <w:rtl w:val="0"/>
        </w:rPr>
        <w:t xml:space="preserve">https://www.youtube.com/watch?time_continue=24&amp;v=R7k2K6K2aew&amp;feature=emb_logo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Ссылка на коротенькие пьески в сочетании с видео сюжетом.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Рекомендации при просмотре: обратить внимание ребёнка на различие характеров в двух разных пьесках. Предложить подвигаться под музыку, передавая характер героев.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Зан 4 «Бабочка»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Э. Григ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 https://www.youtube.com/watch?time_continue=11&amp;v=dV97Rg-DE8I&amp;feature=emb_logo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 этой ссылке можно найти сюжетный муз-видео трек.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Рекомендован просмотр совместно с ребёнком, комментируя по ходу просмотра, действия героев, обращая внимание на изменения характера музыки в зависимости от развития сюжета.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Зан 5 "Марш льва"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муз. К. Сен-Санса из «Карнавала животных»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 https://vk.com/video11707219_170824191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Ссылка на муз-видео ролик.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Рекомендовано смотреть совместно с ребёнком, одновременно комментируя  как музыка сочетается с героем. Предложить подвигаться под музыку.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 Пение: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Упражнения на развитие слуха и голоса: 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«Солнышко-ведрышко»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муз. В. Карасевой, сл. народные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 https://www.youtube.com/watch?time_continue=28&amp;v=zRDxAkic1WQ&amp;feature=emb_logo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Рекомендовано прослушать попевку, обговорив с ребёнком содержание текста. Предложить лёгкие движения, соответствующие сюжету. Пробовать интонировать синхронно с видеороликом.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Зан 6 «Петушок»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рус. нар. песня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 https://www.youtube.com/watch?time_continue=12&amp;v=Kg8jhTXmaTk&amp;feature=emb_logo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Рекомендовано прослушать прибаутку совместно с ребёнком, обговаривая сюжет. Выучить слова и мотив. Предложить спеть в медленном темпе без муз. сопровождения с элементарными, соответствующими тексту, движениями.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 Зан 7  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Песни: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«Песня про лошадку»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логоритмическая  потешка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 https://www.youtube.com/watch?v=fAp9fn-Iv0w&amp;feature=emb_logo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Рекомендовано прослушать с ребёнком, проговаривая последние слова: "Топ-топ-топ",соответственно сюжету.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"Кап-кап"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муз. И сл. Финкельштейн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fldChar w:fldCharType="begin"/>
        <w:instrText xml:space="preserve"> HYPERLINK "https://www.youtube.com/watch?time_continue=3&amp;v=xGSpEtxHcS0&amp;feature=emb_logo"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40"/>
          <w:szCs w:val="40"/>
          <w:u w:val="single"/>
          <w:shd w:fill="auto" w:val="clear"/>
          <w:vertAlign w:val="baseline"/>
          <w:rtl w:val="0"/>
        </w:rPr>
        <w:t xml:space="preserve">https://www.youtube.com/watch?time_continue=3&amp;v=xGSpEtxHcS0&amp;feature=emb_logo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 https://yandex.ru/efir?stream_id=42311c2b9a8e0992b53ae402c7263199&amp;from_block=logo_partner_player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Первая ссылка на песню для детей от 1 до 2,5 лет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Вторая ссылка на песню для детей 2-3 лет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Рекомендовано прослушать с ребёнком, выполняя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элементарные движения, соответственно тексту. Предложить подпевать концы фраз сначала без сопровождения, затем под музыку.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Зан 8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«Есть у солнышка друзья»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музыка Е. Тиличеевой. Слова Е. Карагановой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40"/>
          <w:szCs w:val="40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 https://www.youtube.com/watch?time_continue=7&amp;v=8t6PinqDe14&amp;feature=emb_logo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Рекомендовано прослушивать с ребёнком, выполняя несложные движения, проговаривая последние фразы.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«Зима прошла»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муз. Н. Метлова</w:t>
      </w:r>
    </w:p>
    <w:p w:rsidR="00000000" w:rsidDel="00000000" w:rsidP="00000000" w:rsidRDefault="00000000" w:rsidRPr="00000000" w14:paraId="00000059">
      <w:pPr>
        <w:spacing w:line="432" w:lineRule="auto"/>
        <w:rPr>
          <w:rFonts w:ascii="Arial" w:cs="Arial" w:eastAsia="Arial" w:hAnsi="Arial"/>
          <w:b w:val="1"/>
          <w:color w:val="0d0d0d"/>
          <w:sz w:val="36"/>
          <w:szCs w:val="36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d0d0d"/>
          <w:sz w:val="32"/>
          <w:szCs w:val="32"/>
          <w:highlight w:val="white"/>
          <w:rtl w:val="0"/>
        </w:rPr>
        <w:t xml:space="preserve">Воробей с березы на дорогу прыг,</w:t>
        <w:br w:type="textWrapping"/>
        <w:t xml:space="preserve">Больше нет морозов, Чик-чирик!</w:t>
        <w:br w:type="textWrapping"/>
        <w:t xml:space="preserve">И журчит в канавке быстрый ручеек,</w:t>
        <w:br w:type="textWrapping"/>
        <w:t xml:space="preserve">И не зябнут лапки, скок, скок, скок!</w:t>
        <w:br w:type="textWrapping"/>
        <w:t xml:space="preserve">Высохнут овражки,  прыг-прыг-прыг,</w:t>
        <w:br w:type="textWrapping"/>
        <w:t xml:space="preserve">Вылезут букашки, чик-чирик.</w:t>
        <w:br w:type="textWrapping"/>
      </w:r>
      <w:hyperlink r:id="rId16">
        <w:r w:rsidDel="00000000" w:rsidR="00000000" w:rsidRPr="00000000">
          <w:rPr>
            <w:rFonts w:ascii="Arial" w:cs="Arial" w:eastAsia="Arial" w:hAnsi="Arial"/>
            <w:b w:val="1"/>
            <w:color w:val="0000ff"/>
            <w:sz w:val="36"/>
            <w:szCs w:val="36"/>
            <w:u w:val="single"/>
            <w:rtl w:val="0"/>
          </w:rPr>
          <w:t xml:space="preserve">https://www.youtube.com/watch?time_continue=16&amp;v=0n7Dx2pxBjw&amp;feature=emb_logo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432" w:lineRule="auto"/>
        <w:rPr>
          <w:rFonts w:ascii="Arial" w:cs="Arial" w:eastAsia="Arial" w:hAnsi="Arial"/>
          <w:color w:val="0d0d0d"/>
          <w:sz w:val="36"/>
          <w:szCs w:val="36"/>
        </w:rPr>
      </w:pPr>
      <w:hyperlink r:id="rId17">
        <w:r w:rsidDel="00000000" w:rsidR="00000000" w:rsidRPr="00000000">
          <w:rPr>
            <w:rFonts w:ascii="Arial" w:cs="Arial" w:eastAsia="Arial" w:hAnsi="Arial"/>
            <w:color w:val="0000ff"/>
            <w:sz w:val="36"/>
            <w:szCs w:val="36"/>
            <w:u w:val="single"/>
            <w:rtl w:val="0"/>
          </w:rPr>
          <w:t xml:space="preserve">https://www.youtube.com/watch?time_continue=7&amp;v=zk3MT0Bq1IM&amp;feature=emb_logo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36"/>
          <w:szCs w:val="36"/>
          <w:u w:val="none"/>
          <w:shd w:fill="auto" w:val="clear"/>
          <w:vertAlign w:val="baseline"/>
          <w:rtl w:val="0"/>
        </w:rPr>
        <w:t xml:space="preserve">Рекомендовано, прослушав песню, обсудить содержание текста, после предложить ребёнку выполнять движения, в соответствии с текстом. После усвоения мотива, предложить подпевать концы фраз.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Музыкально-ритмические движения: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Игровые упражнения и этюды- драматизации: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«Лягушата»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Железновой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fldChar w:fldCharType="begin"/>
        <w:instrText xml:space="preserve"> HYPERLINK "https://www.youtube.com/watch?time_continue=27&amp;v=y6XY6lk9XB0&amp;feature=emb_logo"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40"/>
          <w:szCs w:val="40"/>
          <w:u w:val="single"/>
          <w:shd w:fill="auto" w:val="clear"/>
          <w:vertAlign w:val="baseline"/>
          <w:rtl w:val="0"/>
        </w:rPr>
        <w:t xml:space="preserve">https://www.youtube.com/watch?time_continue=27&amp;v=y6XY6lk9XB0&amp;feature=emb_logo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95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40"/>
          <w:szCs w:val="4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https://www.youtube.com/watch?v=tgv692T9P8s&amp;feature=emb_logo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Первая ссылка на муз-видео трек.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Вторая ссылка - демонстрационный материал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для разучивания движений.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Рекомендовано взрослому ознакомиться с предлагаемыми движениями во второй ссылке,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затем прослушать песенку из первой ссылки и обсудить с ребёнком повадки героя, предложить выполнить элементарные движения, в соответствии с сюжетом.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Танцевальная деятельность: 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«Танцы с мамой»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Железновой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https://www.youtube.com/watch?time_continue=40&amp;v=fPnK0sedyNk&amp;feature=emb_logo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Ссылка на комплекс упражнений под муз. сопровождение для детей раннего возраста.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Рекомендовано выполнять вместе с ребёнком.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sectPr>
      <w:pgSz w:h="15840" w:w="12240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time_continue=28&amp;v=zRDxAkic1WQ&amp;feature=emb_logo" TargetMode="External"/><Relationship Id="rId10" Type="http://schemas.openxmlformats.org/officeDocument/2006/relationships/hyperlink" Target="https://vk.com/video11707219_170824191" TargetMode="External"/><Relationship Id="rId13" Type="http://schemas.openxmlformats.org/officeDocument/2006/relationships/hyperlink" Target="https://www.youtube.com/watch?v=fAp9fn-Iv0w&amp;feature=emb_logo" TargetMode="External"/><Relationship Id="rId12" Type="http://schemas.openxmlformats.org/officeDocument/2006/relationships/hyperlink" Target="https://www.youtube.com/watch?time_continue=12&amp;v=Kg8jhTXmaTk&amp;feature=emb_log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time_continue=11&amp;v=dV97Rg-DE8I&amp;feature=emb_logo" TargetMode="External"/><Relationship Id="rId15" Type="http://schemas.openxmlformats.org/officeDocument/2006/relationships/hyperlink" Target="https://www.youtube.com/watch?time_continue=7&amp;v=8t6PinqDe14&amp;feature=emb_logo" TargetMode="External"/><Relationship Id="rId14" Type="http://schemas.openxmlformats.org/officeDocument/2006/relationships/hyperlink" Target="https://yandex.ru/efir?stream_id=42311c2b9a8e0992b53ae402c7263199&amp;from_block=logo_partner_player" TargetMode="External"/><Relationship Id="rId17" Type="http://schemas.openxmlformats.org/officeDocument/2006/relationships/hyperlink" Target="https://www.youtube.com/watch?time_continue=7&amp;v=zk3MT0Bq1IM&amp;feature=emb_logo" TargetMode="External"/><Relationship Id="rId16" Type="http://schemas.openxmlformats.org/officeDocument/2006/relationships/hyperlink" Target="https://www.youtube.com/watch?time_continue=16&amp;v=0n7Dx2pxBjw&amp;feature=emb_logo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watch?time_continue=40&amp;v=fPnK0sedyNk&amp;feature=emb_logo" TargetMode="External"/><Relationship Id="rId6" Type="http://schemas.openxmlformats.org/officeDocument/2006/relationships/hyperlink" Target="https://www.youtube.com/watch?v=xLFvE-EfwVs&amp;feature=emb_logo" TargetMode="External"/><Relationship Id="rId18" Type="http://schemas.openxmlformats.org/officeDocument/2006/relationships/hyperlink" Target="https://www.youtube.com/watch?v=tgv692T9P8s&amp;feature=emb_logo" TargetMode="External"/><Relationship Id="rId7" Type="http://schemas.openxmlformats.org/officeDocument/2006/relationships/hyperlink" Target="https://yandex.ru/efir?stream_id=4c40a8782f41ae7380c8a331e35d4132&amp;from_block=logo_partner_player" TargetMode="External"/><Relationship Id="rId8" Type="http://schemas.openxmlformats.org/officeDocument/2006/relationships/hyperlink" Target="https://www.youtube.com/watch?v=kAD_w7ymWno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